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54" w:before="0" w:line="312" w:lineRule="auto"/>
        <w:jc w:val="center"/>
      </w:pPr>
      <w:r>
        <w:rPr>
          <w:rFonts w:ascii="Malgun Gothic" w:hAnsi="Malgun Gothic" w:eastAsia="Malgun Gothic" w:cs="Malgun Gothic"/>
          <w:b/>
          <w:color w:val="24384F"/>
          <w:sz w:val="36"/>
        </w:rPr>
        <w:t>미성년 자녀 해외여행 동의서</w:t>
      </w:r>
    </w:p>
    <w:p>
      <w:pPr>
        <w:spacing w:after="136" w:before="0" w:line="312" w:lineRule="auto"/>
        <w:jc w:val="left"/>
        <w:pBdr>
          <w:bottom w:val="single" w:sz="14" w:space="2" w:color="24384F"/>
        </w:pBdr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4" w:before="109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1. 여행하는 자녀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694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성명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생년월일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94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국적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연락처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54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4" w:before="109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2. 동의하는 친권자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694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성명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자녀와의 관계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94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주소</w:t>
            </w:r>
          </w:p>
        </w:tc>
        <w:tc>
          <w:tcPr>
            <w:tcW w:type="dxa" w:w="8286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94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연락처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이메일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54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4" w:before="109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3. 동행자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694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성명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자녀와의 관계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94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생년월일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연락처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54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4" w:before="109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4. 여행 정보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694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목적지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여행 목적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94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출국 예정일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귀국 예정일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54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109" w:before="0" w:line="312" w:lineRule="auto"/>
        <w:jc w:val="center"/>
      </w:pPr>
      <w:r>
        <w:rPr>
          <w:rFonts w:ascii="Malgun Gothic" w:hAnsi="Malgun Gothic" w:eastAsia="Malgun Gothic" w:cs="Malgun Gothic"/>
          <w:b w:val="0"/>
          <w:sz w:val="21"/>
        </w:rPr>
        <w:t>본인은 위 자녀가 위 동행자와 함께 위 기간 동안 해외여행을 하는 것에 동의합니다.</w:t>
      </w:r>
    </w:p>
    <w:p>
      <w:pPr>
        <w:spacing w:after="109" w:before="109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20        년        월        일</w:t>
      </w:r>
    </w:p>
    <w:p>
      <w:pPr>
        <w:spacing w:after="109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친권자 :                                        (서명 또는 인)</w:t>
      </w:r>
    </w:p>
    <w:p>
      <w:pPr>
        <w:spacing w:after="0" w:before="82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※ 항공사와 출입국 기관의 요구 서류는 출발 전에 별도로 확인하십시오.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Malgun Gothic" w:hAnsi="Malgun Gothic" w:eastAsia="Malgun Gothic" w:cs="Malgun Gothic"/>
        <w:b w:val="0"/>
        <w:color w:val="6B7280"/>
        <w:sz w:val="15"/>
      </w:rPr>
      <w:t>무료서식 다운로드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