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5"/>
        </w:rPr>
        <w:t>■ 국민연금법 시행규칙 [별지 제28호서식] &lt;개정 2025. 6. 26.&gt;</w:t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연금보험료 [ ]납부 예외 신청서 [ ]납부 재개 신고서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뒤쪽의 작성방법 및 유의사항을 읽고 작성하여 주시기 바라며, [ ]에는 해당되는 곳에 √표를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469"/>
        <w:gridCol w:w="4923"/>
        <w:gridCol w:w="2472"/>
      </w:tblGrid>
      <w:tr>
        <w:trPr>
          <w:trHeight w:val="393" w:hRule="atLeast"/>
        </w:trPr>
        <w:tc>
          <w:tcPr>
            <w:tcW w:type="dxa" w:w="24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접수번호</w:t>
            </w:r>
          </w:p>
        </w:tc>
        <w:tc>
          <w:tcPr>
            <w:tcW w:type="dxa" w:w="492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접수일시</w:t>
            </w:r>
          </w:p>
        </w:tc>
        <w:tc>
          <w:tcPr>
            <w:tcW w:type="dxa" w:w="24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처리기간   3일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4"/>
        <w:gridCol w:w="1225"/>
        <w:gridCol w:w="1228"/>
        <w:gridCol w:w="319"/>
        <w:gridCol w:w="909"/>
        <w:gridCol w:w="1240"/>
        <w:gridCol w:w="601"/>
        <w:gridCol w:w="624"/>
        <w:gridCol w:w="1302"/>
        <w:gridCol w:w="1170"/>
      </w:tblGrid>
      <w:tr>
        <w:trPr>
          <w:trHeight w:val="420" w:hRule="atLeast"/>
        </w:trPr>
        <w:tc>
          <w:tcPr>
            <w:tcW w:type="dxa" w:w="124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지역가입자가 신청(신고)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하는 경우</w:t>
            </w:r>
          </w:p>
        </w:tc>
        <w:tc>
          <w:tcPr>
            <w:tcW w:type="dxa" w:w="36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성명</w:t>
            </w:r>
          </w:p>
        </w:tc>
        <w:tc>
          <w:tcPr>
            <w:tcW w:type="dxa" w:w="4939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주민등록번호(외국인등록번호ㆍ국내거소신고번호)</w:t>
            </w:r>
          </w:p>
        </w:tc>
      </w:tr>
      <w:tr>
        <w:trPr>
          <w:trHeight w:val="420" w:hRule="atLeast"/>
        </w:trPr>
        <w:tc>
          <w:tcPr>
            <w:tcW w:type="dxa" w:w="1244"/>
            <w:vMerge/>
          </w:tcPr>
          <w:p/>
        </w:tc>
        <w:tc>
          <w:tcPr>
            <w:tcW w:type="dxa" w:w="277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전화번호(자택)</w:t>
            </w:r>
          </w:p>
        </w:tc>
        <w:tc>
          <w:tcPr>
            <w:tcW w:type="dxa" w:w="2752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(회사)</w:t>
            </w:r>
          </w:p>
        </w:tc>
        <w:tc>
          <w:tcPr>
            <w:tcW w:type="dxa" w:w="309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휴대전화</w:t>
            </w:r>
          </w:p>
        </w:tc>
      </w:tr>
      <w:tr>
        <w:trPr>
          <w:trHeight w:val="422" w:hRule="atLeast"/>
        </w:trPr>
        <w:tc>
          <w:tcPr>
            <w:tcW w:type="dxa" w:w="1244"/>
            <w:vMerge/>
          </w:tcPr>
          <w:p/>
        </w:tc>
        <w:tc>
          <w:tcPr>
            <w:tcW w:type="dxa" w:w="8620"/>
            <w:gridSpan w:val="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전자우편주소(e-mail)</w:t>
            </w:r>
          </w:p>
        </w:tc>
      </w:tr>
      <w:tr>
        <w:trPr>
          <w:trHeight w:val="420" w:hRule="atLeast"/>
        </w:trPr>
        <w:tc>
          <w:tcPr>
            <w:tcW w:type="dxa" w:w="1244"/>
            <w:vMerge/>
          </w:tcPr>
          <w:p/>
        </w:tc>
        <w:tc>
          <w:tcPr>
            <w:tcW w:type="dxa" w:w="36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*납부 예외 신청 시 작성</w:t>
            </w:r>
          </w:p>
        </w:tc>
        <w:tc>
          <w:tcPr>
            <w:tcW w:type="dxa" w:w="4939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*납부 재개 신고 시 작성</w:t>
            </w:r>
          </w:p>
        </w:tc>
      </w:tr>
      <w:tr>
        <w:trPr>
          <w:trHeight w:val="420" w:hRule="atLeast"/>
        </w:trPr>
        <w:tc>
          <w:tcPr>
            <w:tcW w:type="dxa" w:w="1244"/>
            <w:vMerge/>
          </w:tcPr>
          <w:p/>
        </w:tc>
        <w:tc>
          <w:tcPr>
            <w:tcW w:type="dxa" w:w="12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예외사유 부호</w:t>
            </w:r>
          </w:p>
        </w:tc>
        <w:tc>
          <w:tcPr>
            <w:tcW w:type="dxa" w:w="122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 예외일</w:t>
            </w:r>
          </w:p>
        </w:tc>
        <w:tc>
          <w:tcPr>
            <w:tcW w:type="dxa" w:w="1228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 재개 예정일</w:t>
            </w:r>
          </w:p>
        </w:tc>
        <w:tc>
          <w:tcPr>
            <w:tcW w:type="dxa" w:w="124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 재개일</w:t>
            </w:r>
          </w:p>
        </w:tc>
        <w:tc>
          <w:tcPr>
            <w:tcW w:type="dxa" w:w="122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소득월액</w:t>
            </w:r>
          </w:p>
        </w:tc>
        <w:tc>
          <w:tcPr>
            <w:tcW w:type="dxa" w:w="13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재개월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납부희망여부</w:t>
            </w:r>
          </w:p>
        </w:tc>
        <w:tc>
          <w:tcPr>
            <w:tcW w:type="dxa" w:w="1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특수직종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부호</w:t>
            </w:r>
          </w:p>
        </w:tc>
      </w:tr>
      <w:tr>
        <w:trPr>
          <w:trHeight w:val="447" w:hRule="atLeast"/>
        </w:trPr>
        <w:tc>
          <w:tcPr>
            <w:tcW w:type="dxa" w:w="1244"/>
            <w:vMerge/>
          </w:tcPr>
          <w:p/>
        </w:tc>
        <w:tc>
          <w:tcPr>
            <w:tcW w:type="dxa" w:w="122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22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228"/>
            <w:gridSpan w:val="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24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22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1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  <w:tr>
        <w:trPr>
          <w:trHeight w:val="422" w:hRule="atLeast"/>
        </w:trPr>
        <w:tc>
          <w:tcPr>
            <w:tcW w:type="dxa" w:w="1244"/>
            <w:vMerge/>
          </w:tcPr>
          <w:p/>
        </w:tc>
        <w:tc>
          <w:tcPr>
            <w:tcW w:type="dxa" w:w="1225"/>
            <w:vMerge/>
          </w:tcPr>
          <w:p/>
        </w:tc>
        <w:tc>
          <w:tcPr>
            <w:tcW w:type="dxa" w:w="1228"/>
            <w:vMerge/>
          </w:tcPr>
          <w:p/>
        </w:tc>
        <w:tc>
          <w:tcPr>
            <w:tcW w:type="dxa" w:w="1228"/>
            <w:gridSpan w:val="2"/>
            <w:vMerge/>
          </w:tcPr>
          <w:p/>
        </w:tc>
        <w:tc>
          <w:tcPr>
            <w:tcW w:type="dxa" w:w="4939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[ ] 지역가입자 보험료 지원 신청(「국민연금법」 제100조의4)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4"/>
        <w:gridCol w:w="2772"/>
        <w:gridCol w:w="3597"/>
        <w:gridCol w:w="2251"/>
      </w:tblGrid>
      <w:tr>
        <w:trPr>
          <w:trHeight w:val="307" w:hRule="atLeast"/>
        </w:trPr>
        <w:tc>
          <w:tcPr>
            <w:tcW w:type="dxa" w:w="124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보험료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자동이체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신청</w:t>
            </w:r>
          </w:p>
        </w:tc>
        <w:tc>
          <w:tcPr>
            <w:tcW w:type="dxa" w:w="27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은행명</w:t>
            </w:r>
          </w:p>
        </w:tc>
        <w:tc>
          <w:tcPr>
            <w:tcW w:type="dxa" w:w="5848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계좌번호</w:t>
            </w:r>
          </w:p>
        </w:tc>
      </w:tr>
      <w:tr>
        <w:trPr>
          <w:trHeight w:val="309" w:hRule="atLeast"/>
        </w:trPr>
        <w:tc>
          <w:tcPr>
            <w:tcW w:type="dxa" w:w="1244"/>
            <w:vMerge/>
          </w:tcPr>
          <w:p/>
        </w:tc>
        <w:tc>
          <w:tcPr>
            <w:tcW w:type="dxa" w:w="27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예금주 성명</w:t>
            </w:r>
          </w:p>
        </w:tc>
        <w:tc>
          <w:tcPr>
            <w:tcW w:type="dxa" w:w="359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예금주 주민등록번호</w:t>
            </w:r>
          </w:p>
        </w:tc>
        <w:tc>
          <w:tcPr>
            <w:tcW w:type="dxa" w:w="22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가입자와의 관계</w:t>
            </w:r>
          </w:p>
        </w:tc>
      </w:tr>
      <w:tr>
        <w:trPr>
          <w:trHeight w:val="309" w:hRule="atLeast"/>
        </w:trPr>
        <w:tc>
          <w:tcPr>
            <w:tcW w:type="dxa" w:w="1244"/>
            <w:vMerge/>
          </w:tcPr>
          <w:p/>
        </w:tc>
        <w:tc>
          <w:tcPr>
            <w:tcW w:type="dxa" w:w="862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이체희망일      [ ] 납기일 [ ] 납기전월 말일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4"/>
        <w:gridCol w:w="920"/>
        <w:gridCol w:w="1373"/>
        <w:gridCol w:w="159"/>
        <w:gridCol w:w="621"/>
        <w:gridCol w:w="766"/>
        <w:gridCol w:w="825"/>
        <w:gridCol w:w="857"/>
        <w:gridCol w:w="786"/>
        <w:gridCol w:w="793"/>
        <w:gridCol w:w="734"/>
        <w:gridCol w:w="782"/>
      </w:tblGrid>
      <w:tr>
        <w:trPr>
          <w:trHeight w:val="422" w:hRule="atLeast"/>
        </w:trPr>
        <w:tc>
          <w:tcPr>
            <w:tcW w:type="dxa" w:w="124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사업장에서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사용자가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신청(신고)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하는 경우</w:t>
            </w:r>
          </w:p>
        </w:tc>
        <w:tc>
          <w:tcPr>
            <w:tcW w:type="dxa" w:w="245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사업장 관리번호</w:t>
            </w:r>
          </w:p>
        </w:tc>
        <w:tc>
          <w:tcPr>
            <w:tcW w:type="dxa" w:w="3070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사업장 명칭</w:t>
            </w:r>
          </w:p>
        </w:tc>
        <w:tc>
          <w:tcPr>
            <w:tcW w:type="dxa" w:w="3096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전화번호</w:t>
            </w:r>
          </w:p>
        </w:tc>
      </w:tr>
      <w:tr>
        <w:trPr>
          <w:trHeight w:val="383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성명</w:t>
            </w:r>
          </w:p>
        </w:tc>
        <w:tc>
          <w:tcPr>
            <w:tcW w:type="dxa" w:w="137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주민등록번호 (외국인등록번호ㆍ 국내거소신고번호)</w:t>
            </w:r>
          </w:p>
        </w:tc>
        <w:tc>
          <w:tcPr>
            <w:tcW w:type="dxa" w:w="2373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*납부 예외 신청시 작성</w:t>
            </w:r>
          </w:p>
        </w:tc>
        <w:tc>
          <w:tcPr>
            <w:tcW w:type="dxa" w:w="317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*납부 재개 신고시 작성</w:t>
            </w:r>
          </w:p>
        </w:tc>
        <w:tc>
          <w:tcPr>
            <w:tcW w:type="dxa" w:w="78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가입자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확인</w:t>
            </w:r>
          </w:p>
        </w:tc>
      </w:tr>
      <w:tr>
        <w:trPr>
          <w:trHeight w:val="587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vMerge/>
          </w:tcPr>
          <w:p/>
        </w:tc>
        <w:tc>
          <w:tcPr>
            <w:tcW w:type="dxa" w:w="1373"/>
            <w:vMerge/>
          </w:tcPr>
          <w:p/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예외사유 부호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예외일</w:t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 재개 예정일</w:t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재개일</w:t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소득월액</w:t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재개월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납부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희망여부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특수직종 부호</w:t>
            </w:r>
          </w:p>
        </w:tc>
        <w:tc>
          <w:tcPr>
            <w:tcW w:type="dxa" w:w="782"/>
            <w:vMerge/>
          </w:tcPr>
          <w:p/>
        </w:tc>
      </w:tr>
      <w:tr>
        <w:trPr>
          <w:trHeight w:val="488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(서명또는인)</w:t>
            </w:r>
          </w:p>
        </w:tc>
      </w:tr>
      <w:tr>
        <w:trPr>
          <w:trHeight w:val="487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(서명또는인)</w:t>
            </w:r>
          </w:p>
        </w:tc>
      </w:tr>
      <w:tr>
        <w:trPr>
          <w:trHeight w:val="488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(서명또는인)</w:t>
            </w:r>
          </w:p>
        </w:tc>
      </w:tr>
      <w:tr>
        <w:trPr>
          <w:trHeight w:val="485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(서명또는인)</w:t>
            </w:r>
          </w:p>
        </w:tc>
      </w:tr>
      <w:tr>
        <w:trPr>
          <w:trHeight w:val="488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(서명또는인)</w:t>
            </w:r>
          </w:p>
        </w:tc>
      </w:tr>
      <w:tr>
        <w:trPr>
          <w:trHeight w:val="487" w:hRule="atLeast"/>
        </w:trPr>
        <w:tc>
          <w:tcPr>
            <w:tcW w:type="dxa" w:w="1244"/>
            <w:vMerge/>
          </w:tcPr>
          <w:p/>
        </w:tc>
        <w:tc>
          <w:tcPr>
            <w:tcW w:type="dxa" w:w="9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13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2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8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]희망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]미희망</w:t>
            </w:r>
          </w:p>
        </w:tc>
        <w:tc>
          <w:tcPr>
            <w:tcW w:type="dxa" w:w="7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  <w:tc>
          <w:tcPr>
            <w:tcW w:type="dxa" w:w="7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(서명또는인)</w:t>
            </w:r>
          </w:p>
        </w:tc>
      </w:tr>
      <w:tr>
        <w:trPr>
          <w:trHeight w:val="1992" w:hRule="atLeast"/>
        </w:trPr>
        <w:tc>
          <w:tcPr>
            <w:tcW w:type="dxa" w:w="9863"/>
            <w:gridSpan w:val="1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「국민연금법」 제91조 및 같은 법 시행규칙 제41조에 따라 위와 같이 연금보험료의 납부 예외(납부 재개)를 신청(신고)합니다.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신청인(신고인)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국민연금공단이사장 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5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지역가입자 예외사유 부호</w:t>
            </w:r>
          </w:p>
        </w:tc>
      </w:tr>
      <w:tr>
        <w:trPr>
          <w:trHeight w:val="8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1. 실직 2. 병역의무수행 3. 재학 4. 교정시설 수용 5. 보호(치료)감호시설 수용 6. 1년 미만 행방불명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7. 3개월 이상 입원 8. 자연재해 등으로 보조 (지원)대상 9. 사업중단 10. 휴직(기타사유)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11. 재해ㆍ사고 등으로 기초생활곤란 12. 기타</w:t>
            </w:r>
          </w:p>
        </w:tc>
      </w:tr>
      <w:tr>
        <w:trPr>
          <w:trHeight w:val="25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사업장가입자 예외사유 부호</w:t>
            </w:r>
          </w:p>
        </w:tc>
      </w:tr>
      <w:tr>
        <w:trPr>
          <w:trHeight w:val="62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1. 산전후휴가ㆍ육아휴직 2. 병역의무수행 3. 재학 7. 3개월 이상 입원 11. 휴직(기타사유) 12. 무보수 대표이사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13. 무급 근로자 21. 산재요양 22. 노동조합의 업무에 종사하는 근로자로서 사용자로부터 급여를 지급받지 않는 자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63"/>
        <w:gridCol w:w="7311"/>
        <w:gridCol w:w="1291"/>
      </w:tblGrid>
      <w:tr>
        <w:trPr>
          <w:trHeight w:val="655" w:hRule="atLeast"/>
        </w:trPr>
        <w:tc>
          <w:tcPr>
            <w:tcW w:type="dxa" w:w="12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첨부서류</w:t>
            </w:r>
          </w:p>
        </w:tc>
        <w:tc>
          <w:tcPr>
            <w:tcW w:type="dxa" w:w="73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진단서나 휴직발령서 사본 등 납부 예외 신청사유를 증명할 수 있는 서류 1부(병역의무의 수행으로 인한 경우는 제외합니다)</w:t>
            </w:r>
          </w:p>
        </w:tc>
        <w:tc>
          <w:tcPr>
            <w:tcW w:type="dxa" w:w="12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없음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32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작성방법 및 유의사항</w:t>
            </w:r>
          </w:p>
        </w:tc>
      </w:tr>
      <w:tr>
        <w:trPr>
          <w:trHeight w:val="506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연금보험료 납부 예외 신청의 경우에는 “[ ]납부 예외신청서”란에, 납부 재개신고의 경우에는 “[ ]납부 재개신고서”란에 “√”표시를 하십시오.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“납부 재개 예정일”란에는 지역가입자는 납부 예외기간이 종료되는 일자를, 사업장가입자의 경우에는 복직발령(예정)일자를 납부 예외 신청 시 적으십시오.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&lt;납부 예외 신청시&gt;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“지역가입자 예외사유부호”란 또는 “사업장가입자 예외사유부호”란에는 각각 그 납부 예외사유에 해당하는 번호를 적으십시오.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“납부 예외일”란에는 납부예외사유의 발생으로 연금보험료 납부가 곤란하게 된 날을 적으십시오.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5. 사업장가입자 예외사유 부호 중 “12. 무보수 대표이사”는 2011년 6월 6월까지 신청 가능하고, 2011년 6월 7일부터는 국민연금 사업장가입자 상실사유에 해당합니다.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&lt;납부 재개 신고시&gt;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6. “소득월액”란에는 납부 예외 신청사유가 소멸할 당시 종사하는 업무에서 얻는 소득을 기준으로 소득월액을 적으십시오.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7. 재개월의 납부희망여부는 재개일이 1일인 경우를 제외하고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8. “특수직종부호”란에는 해당 근로자가 「광업법」 제3조에 따른 광업 종사자 중 갱내근로자인 광원인 경우에는 “1”을, 「선원법」 제2조에 따른 선박 중 어선에서 직접 어로작업에 종사하는 “부원”인 경우에는 “2”를 적으십시오.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9. “보험료자동이체신청”란은 지역가입자가 납부 재개 신고를 하는 경우에만 작성하여 주시고, 가입자 본인이 거래하는 은행, 우체국, 농협ㆍ수협 등의 금융기관명과 계좌번호를 적되, 대신 납부할 경우에는 예금주 성명, 주민등록번호, 가입자와의 관계를 적으십시오.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10. 「국민연금법」 제100조의4에 따른 지역가입자 연금보험료 지원 신청은 2026년 1월 1일 이후 납부 재개를 신고하는 경우부터 가능하며, 신청 후 지원요건을 별도로 확인하여 개별 통지해드립니다.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11. 착오 등으로 잘못 신고한 경우에는 즉시 정정신고 하거나 공단에 문의하시기 바랍니다.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1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7"/>
        </w:rPr>
        <w:t>처리절차</w:t>
      </w:r>
    </w:p>
    <w:p>
      <w:pPr>
        <w:spacing w:before="0" w:after="16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154"/>
        <w:gridCol w:w="3421"/>
        <w:gridCol w:w="3289"/>
      </w:tblGrid>
      <w:tr>
        <w:trPr>
          <w:trHeight w:val="257" w:hRule="atLeast"/>
        </w:trPr>
        <w:tc>
          <w:tcPr>
            <w:tcW w:type="dxa" w:w="31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가입자(또는 근로자)</w:t>
            </w:r>
          </w:p>
        </w:tc>
        <w:tc>
          <w:tcPr>
            <w:tcW w:type="dxa" w:w="342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지역가입자 또는 사용자</w:t>
            </w:r>
          </w:p>
        </w:tc>
        <w:tc>
          <w:tcPr>
            <w:tcW w:type="dxa" w:w="32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국민연금공단</w:t>
            </w:r>
          </w:p>
        </w:tc>
      </w:tr>
      <w:tr>
        <w:trPr>
          <w:trHeight w:val="3086" w:hRule="atLeast"/>
        </w:trPr>
        <w:tc>
          <w:tcPr>
            <w:tcW w:type="dxa" w:w="31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연금보험료 납부 예외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(납부 재개신고)사유발생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확인통지서수령ㆍ확인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또는 확인란에 날인</w:t>
            </w:r>
          </w:p>
        </w:tc>
        <w:tc>
          <w:tcPr>
            <w:tcW w:type="dxa" w:w="342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▶     신청(신고)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○ 확인통지서수령ㆍ확인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○ 가입자 개인별로 통지</w:t>
            </w:r>
          </w:p>
        </w:tc>
        <w:tc>
          <w:tcPr>
            <w:tcW w:type="dxa" w:w="32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▶       접수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신청(신고)서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처리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자격변동확인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통지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