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물품 검수조서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계약 및 납품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납품업체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납품 일자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검수 장소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검수 일자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품목별 검수 결과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품목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계약 수량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납품 수량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규격 일치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판정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종합 의견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불합격 사유와 조치 기한 등 검수 전반에 대한 의견을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6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검수자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입회자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검수 기준과 기한은 계약서와 발주처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