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가족관계증명서 발급 위임장</w:t>
      </w:r>
    </w:p>
    <w:p>
      <w:pPr>
        <w:spacing w:after="11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사람을 대리인으로 정하여 증명서 발급에 관한 권한을 위임합니다.</w:t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(본인)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등록기준지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발급받을 증명서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41" w:hRule="atLeast"/>
        </w:trPr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증명서 종류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통수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41" w:hRule="atLeast"/>
        </w:trPr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1" w:hRule="atLeast"/>
        </w:trPr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1" w:hRule="atLeast"/>
        </w:trPr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1" w:hRule="atLeast"/>
        </w:trPr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96" w:before="9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7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인감증명서·본인서명사실확인서 등 추가 첨부서류가 필요한지 방문 전 관할 기관에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