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참가신청서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연락처(휴대폰)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소속·직책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행사명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행사 기간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참가 분야/직무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참가 동기 및 특이사항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행사 참가 이유, 관심 분야, 특별히 참고할 사항이 있으면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6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보호자 동의 (미성년자인 경우)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38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여부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 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 행사에 참가 신청하며, 기재 내용이 사실임을 확인합니다.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참가비 납부 기일, 필요한 서류, 유의사항은 안내문을 참고하십시오. 미성년자는 보호자 동의가 필수입니다.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