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간병인 계약서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위탁인(보호자)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환자와의 관계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간병인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환자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입원 병원·병동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계약 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간병 기간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근무 형태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1일 간병비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지급방법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5. 간병 업무 범위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725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업무 내용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수행 여부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725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식사 보조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이동 보조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위생 관리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복약 확인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병원 동행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(업무 범위 준수)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간병인은 제5조에서 정한 업무 범위 내에서 간병 업무를 수행한다.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업무 범위를 벗어난 사항은 위탁인과 사전에 협의한다.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(의료 행위 금지)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간병인은 투약, 주사, 처치 등 의료 행위를 하지 않는다.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의료 행위가 필요한 경우 간병인은 의료진에게 즉시 요청한다.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(비밀유지)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간병인은 업무 중 알게 된 환자와 가족의 개인정보를 제3자에게 누설하지 않는다.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(사고 시 조치와 책임)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간병 중 사고가 발생한 경우 간병인은 즉시 의료진과 위탁인에게 알린다.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고의 또는 중대한 과실로 인한 사고의 책임은 해당 당사자가 부담한다.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(계약 해지)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양 당사자는 7일 이상의 서면 통지로 계약을 해지할 수 있다.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간병인의 업무 태만이나 계약 위반이 있는 경우 즉시 해지할 수 있다.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(대체 간병인)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간병인이 개인 사정으로 근무할 수 없는 경우 위탁인과 협의하여 대체 간병인을 배치할 수 있다.</w:t>
      </w:r>
    </w:p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1"/>
        </w:rPr>
        <w:t>위 조건으로 간병 계약을 체결하며, 양 당사자는 이를 준수할 것을 확인합니다.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위탁인(보호자) :                                        (서명 또는 인)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간병인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간병인은 의료 행위를 할 수 없으며, 투약·처치는 의료진이 수행합니다.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개인정보(건강정보 포함)의 수집 목적은 간병 계약 체결 및 업무 수행이며, 보유기간은 계약 종료 후 관계 법령에 따라 보관한 후 파기합니다.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서식은 참고용이며, 의학적 설명과 판단은 담당 의료진이 수행합니다. 기관별 양식이 따로 있는 경우 해당 기관 양식을 사용하십시오.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