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6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사업자등록 신청 대리 위임장</w:t>
      </w:r>
    </w:p>
    <w:p>
      <w:pPr>
        <w:spacing w:after="115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92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본인은 아래 대리인에게 사업자등록 신청에 관한 권한을 위임합니다.</w:t>
      </w:r>
    </w:p>
    <w:p>
      <w:pPr>
        <w:spacing w:after="46" w:before="92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신청인 (위임인)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85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생년월일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85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주소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85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상호(예정)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85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업종(예정)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6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6" w:before="92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대리인 (수임인)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85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생년월일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85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신청인과의 관계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6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6" w:before="92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위임 내용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20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사업장 소재지</w:t>
            </w:r>
          </w:p>
        </w:tc>
        <w:tc>
          <w:tcPr>
            <w:tcW w:type="dxa" w:w="8090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20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위임 범위</w:t>
            </w:r>
          </w:p>
        </w:tc>
        <w:tc>
          <w:tcPr>
            <w:tcW w:type="dxa" w:w="8090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  <w:t>(   ) 신청서 작성·접수   (   ) 등록증 수령   (   ) 보정 서류 제출</w:t>
            </w:r>
          </w:p>
        </w:tc>
      </w:tr>
      <w:tr>
        <w:trPr>
          <w:trHeight w:val="520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제출 세무서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위임 기간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20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비고</w:t>
            </w:r>
          </w:p>
        </w:tc>
        <w:tc>
          <w:tcPr>
            <w:tcW w:type="dxa" w:w="8090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6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6" w:before="0" w:line="312" w:lineRule="auto"/>
        <w:ind w:left="170"/>
        <w:jc w:val="left"/>
      </w:pPr>
      <w:r>
        <w:rPr>
          <w:rFonts w:ascii="Malgun Gothic" w:hAnsi="Malgun Gothic" w:eastAsia="Malgun Gothic" w:cs="Malgun Gothic"/>
          <w:b w:val="0"/>
          <w:sz w:val="20"/>
        </w:rPr>
        <w:t>· 대리인은 위임받은 범위 안에서만 신청인의 서류를 사용합니다.</w:t>
      </w:r>
    </w:p>
    <w:p>
      <w:pPr>
        <w:spacing w:after="46" w:before="0" w:line="312" w:lineRule="auto"/>
        <w:ind w:left="170"/>
        <w:jc w:val="left"/>
      </w:pPr>
      <w:r>
        <w:rPr>
          <w:rFonts w:ascii="Malgun Gothic" w:hAnsi="Malgun Gothic" w:eastAsia="Malgun Gothic" w:cs="Malgun Gothic"/>
          <w:b w:val="0"/>
          <w:sz w:val="20"/>
        </w:rPr>
        <w:t>· 위임 기간이 끝나면 본 위임장의 효력은 소멸합니다.</w:t>
      </w:r>
    </w:p>
    <w:p>
      <w:pPr>
        <w:spacing w:after="92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위 위임 내용은 본인의 의사에 따른 것임을 확인합니다.</w:t>
      </w:r>
    </w:p>
    <w:p>
      <w:pPr>
        <w:spacing w:after="92" w:before="92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92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신청인(위임인) :                                        (서명 또는 인)</w:t>
      </w:r>
    </w:p>
    <w:p>
      <w:pPr>
        <w:spacing w:after="92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대리인(수임인) :                                        (서명 또는 인)</w:t>
      </w:r>
    </w:p>
    <w:p>
      <w:pPr>
        <w:spacing w:after="0" w:before="69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접수 시 필요한 서류와 대리 접수 요건은 관할 세무서·홈택스 안내를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