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부서 연차 사용 일정 취합표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취합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취합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부서원별 연차 사용 예정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51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잔여일수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 예정일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일수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1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조정 사항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같은 날 몰린 일정이나 업무 공백 대책을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6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작성자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부서장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개인별 연차 사용 촉진 통지는 별도 서면 절차로 진행하며, 회사 취업규칙을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